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61E86" w14:textId="77777777" w:rsidR="00411A29" w:rsidRPr="00411A29" w:rsidRDefault="00411A29" w:rsidP="00411A29">
      <w:hyperlink r:id="rId4" w:history="1">
        <w:r w:rsidRPr="00411A29">
          <w:rPr>
            <w:rStyle w:val="Hyperlink"/>
          </w:rPr>
          <w:t>Praktische filosofie</w:t>
        </w:r>
      </w:hyperlink>
    </w:p>
    <w:p w14:paraId="314DC875" w14:textId="77777777" w:rsidR="00411A29" w:rsidRPr="00411A29" w:rsidRDefault="00411A29" w:rsidP="00411A29">
      <w:pPr>
        <w:rPr>
          <w:b/>
          <w:bCs/>
          <w:sz w:val="40"/>
          <w:szCs w:val="40"/>
        </w:rPr>
      </w:pPr>
      <w:r w:rsidRPr="00411A29">
        <w:rPr>
          <w:b/>
          <w:bCs/>
          <w:sz w:val="40"/>
          <w:szCs w:val="40"/>
        </w:rPr>
        <w:t>Filosofisch fit worden | recensie</w:t>
      </w:r>
    </w:p>
    <w:p w14:paraId="100FF8D0" w14:textId="77777777" w:rsidR="00411A29" w:rsidRPr="00411A29" w:rsidRDefault="00411A29" w:rsidP="00411A29">
      <w:r w:rsidRPr="00411A29">
        <w:t>Door </w:t>
      </w:r>
      <w:hyperlink r:id="rId5" w:history="1">
        <w:r w:rsidRPr="00411A29">
          <w:rPr>
            <w:rStyle w:val="Hyperlink"/>
          </w:rPr>
          <w:t>Michel Dijkstra</w:t>
        </w:r>
      </w:hyperlink>
      <w:r w:rsidRPr="00411A29">
        <w:t> op 6 maart 2025</w:t>
      </w:r>
    </w:p>
    <w:p w14:paraId="59914C58" w14:textId="4043A117" w:rsidR="00411A29" w:rsidRPr="00411A29" w:rsidRDefault="003C2347" w:rsidP="00411A29">
      <w:r w:rsidRPr="00411A29">
        <w:t>03-2025Filosofie Magazi</w:t>
      </w:r>
      <w:r>
        <w:t>ne</w:t>
      </w:r>
      <w:r w:rsidRPr="00411A29">
        <w:t xml:space="preserve"> </w:t>
      </w:r>
      <w:r w:rsidR="00411A29" w:rsidRPr="00411A29">
        <w:drawing>
          <wp:anchor distT="0" distB="0" distL="114300" distR="114300" simplePos="0" relativeHeight="251659264" behindDoc="0" locked="0" layoutInCell="1" allowOverlap="1" wp14:anchorId="6FF3706C" wp14:editId="0E926935">
            <wp:simplePos x="899160" y="1943100"/>
            <wp:positionH relativeFrom="margin">
              <wp:align>left</wp:align>
            </wp:positionH>
            <wp:positionV relativeFrom="margin">
              <wp:align>top</wp:align>
            </wp:positionV>
            <wp:extent cx="2857323" cy="2160000"/>
            <wp:effectExtent l="0" t="0" r="635" b="0"/>
            <wp:wrapSquare wrapText="bothSides"/>
            <wp:docPr id="1802590013" name="Afbeelding 8" descr="Griekse boksers boksen Olympische spelen va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Griekse boksers boksen Olympische spelen vaa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857323" cy="2160000"/>
                    </a:xfrm>
                    <a:prstGeom prst="rect">
                      <a:avLst/>
                    </a:prstGeom>
                    <a:noFill/>
                    <a:ln>
                      <a:noFill/>
                    </a:ln>
                  </pic:spPr>
                </pic:pic>
              </a:graphicData>
            </a:graphic>
          </wp:anchor>
        </w:drawing>
      </w:r>
      <w:r w:rsidR="00692554">
        <w:t xml:space="preserve">- </w:t>
      </w:r>
      <w:r w:rsidR="00411A29" w:rsidRPr="00411A29">
        <w:t>beeld ArchaiOptix/Wikimedia Commons</w:t>
      </w:r>
      <w:r w:rsidR="00411A29" w:rsidRPr="00411A29">
        <w:drawing>
          <wp:anchor distT="0" distB="0" distL="114300" distR="114300" simplePos="0" relativeHeight="251658240" behindDoc="0" locked="0" layoutInCell="1" allowOverlap="1" wp14:anchorId="692CC3F0" wp14:editId="0E88FCB6">
            <wp:simplePos x="899160" y="4518660"/>
            <wp:positionH relativeFrom="margin">
              <wp:align>right</wp:align>
            </wp:positionH>
            <wp:positionV relativeFrom="margin">
              <wp:align>bottom</wp:align>
            </wp:positionV>
            <wp:extent cx="2333641" cy="2844000"/>
            <wp:effectExtent l="0" t="0" r="0" b="0"/>
            <wp:wrapSquare wrapText="bothSides"/>
            <wp:docPr id="1500297830" name="Afbeelding 7" descr="Filosofie Magazine 2025 Maakt pessimisme gelukkig? Arthur Schopenhau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Filosofie Magazine 2025 Maakt pessimisme gelukkig? Arthur Schopenhaue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33641" cy="2844000"/>
                    </a:xfrm>
                    <a:prstGeom prst="rect">
                      <a:avLst/>
                    </a:prstGeom>
                    <a:noFill/>
                    <a:ln>
                      <a:noFill/>
                    </a:ln>
                  </pic:spPr>
                </pic:pic>
              </a:graphicData>
            </a:graphic>
          </wp:anchor>
        </w:drawing>
      </w:r>
    </w:p>
    <w:p w14:paraId="168A7895" w14:textId="77777777" w:rsidR="003C2347" w:rsidRDefault="003C2347" w:rsidP="00411A29"/>
    <w:p w14:paraId="5B052E71" w14:textId="77777777" w:rsidR="00692554" w:rsidRDefault="00692554" w:rsidP="00411A29"/>
    <w:p w14:paraId="2118BA7B" w14:textId="7D87BA5B" w:rsidR="00411A29" w:rsidRPr="00411A29" w:rsidRDefault="00411A29" w:rsidP="00411A29">
      <w:r w:rsidRPr="00411A29">
        <w:t>Hoe kom je filosofisch in vorm? Praktisch filosoof Jos Kessels zet het aan de hand van het kralenspel kristalhelder uiteen.</w:t>
      </w:r>
    </w:p>
    <w:p w14:paraId="4CB6BF06" w14:textId="77777777" w:rsidR="00411A29" w:rsidRPr="00411A29" w:rsidRDefault="00411A29" w:rsidP="00411A29">
      <w:r w:rsidRPr="00411A29">
        <w:t>‘In mijn ogen is er nog steeds een grote behoefte aan wakkermakers, mensen die in het voetspoor van </w:t>
      </w:r>
      <w:hyperlink r:id="rId8" w:history="1">
        <w:r w:rsidRPr="00411A29">
          <w:rPr>
            <w:rStyle w:val="Hyperlink"/>
          </w:rPr>
          <w:t>Socrates</w:t>
        </w:r>
      </w:hyperlink>
      <w:r w:rsidRPr="00411A29">
        <w:t> kunnen treden en je kunnen helpen om grondig na te denken, zowel over de grote maatschappelijke kwesties als over jezelf, hoe je in vorm komt, en wat het richtinggevende idee in de kwestie is. Ik denk dat, als ik in mijn jaren van verwarring iemand tegen was gekomen die deze rol had kunnen spelen, mijn leven heel wat sneller op de rit was gekomen.’</w:t>
      </w:r>
    </w:p>
    <w:p w14:paraId="19CB27D1" w14:textId="77777777" w:rsidR="00411A29" w:rsidRPr="00411A29" w:rsidRDefault="00411A29" w:rsidP="00411A29">
      <w:r w:rsidRPr="00411A29">
        <w:t>Met deze woorden beschrijft praktisch filosoof Jos Kessels de urgentie van wijsgerig denken. Zowel in een persoonlijke crisis als bij een maatschappelijk probleem kan de hulp van filosofisch geschoolde denkers wonderen doen. Kessels, die de rol van praktisch wijsgeer al decennia op zich neemt en hiervoor in 2019 zelfs een koninklijke onderscheiding ontving, heeft onlangs zijn belangrijkste inzichten uit het werkveld gebundeld in </w:t>
      </w:r>
      <w:hyperlink r:id="rId9" w:tgtFrame="_blank" w:history="1">
        <w:r w:rsidRPr="00411A29">
          <w:rPr>
            <w:rStyle w:val="Hyperlink"/>
            <w:i/>
            <w:iCs/>
          </w:rPr>
          <w:t>In vorm komen. Handboek praktische filosofie</w:t>
        </w:r>
      </w:hyperlink>
      <w:r w:rsidRPr="00411A29">
        <w:t>.</w:t>
      </w:r>
    </w:p>
    <w:p w14:paraId="21C34037" w14:textId="77777777" w:rsidR="00411A29" w:rsidRPr="00411A29" w:rsidRDefault="00411A29" w:rsidP="00411A29">
      <w:r w:rsidRPr="00411A29">
        <w:t>Hoe doe je dat, mensen filosofisch wakker schudden?</w:t>
      </w:r>
    </w:p>
    <w:p w14:paraId="5A8335CD" w14:textId="77777777" w:rsidR="00411A29" w:rsidRPr="00411A29" w:rsidRDefault="00411A29" w:rsidP="00411A29">
      <w:r w:rsidRPr="00411A29">
        <w:t>De titel heeft een mooie dubbelzinnigheid, want je denkt bij de woorden ‘in vorm komen’ direct aan filosofisch fit worden, zodat je als praktisch denker jouw beroep gedegen uit kunt oefenen. Maar er is meer. Kessels schrijft dat Socrates zich er levenslang op toelegde om ‘inzicht te verwerven in de juiste leidende ideeën, de beelden en opvattingen die jezelf en anderen “in vorm” kunnen brengen’. Sterker nog: de hele </w:t>
      </w:r>
      <w:hyperlink r:id="rId10" w:history="1">
        <w:r w:rsidRPr="00411A29">
          <w:rPr>
            <w:rStyle w:val="Hyperlink"/>
          </w:rPr>
          <w:t>ideeënleer</w:t>
        </w:r>
      </w:hyperlink>
      <w:r w:rsidRPr="00411A29">
        <w:t> van </w:t>
      </w:r>
      <w:hyperlink r:id="rId11" w:history="1">
        <w:r w:rsidRPr="00411A29">
          <w:rPr>
            <w:rStyle w:val="Hyperlink"/>
          </w:rPr>
          <w:t>Plato</w:t>
        </w:r>
      </w:hyperlink>
      <w:r w:rsidRPr="00411A29">
        <w:t> is volgens Kessels niets anders dan een vormingsleer, opgevat als het onderzoek naar de deugd en de beste versie van jezelf. Niet voor niets spreekt Socrates de Atheners aan op hun obsessie met rijkdom en macht, terwijl ze wijsheid, </w:t>
      </w:r>
      <w:hyperlink r:id="rId12" w:history="1">
        <w:r w:rsidRPr="00411A29">
          <w:rPr>
            <w:rStyle w:val="Hyperlink"/>
          </w:rPr>
          <w:t>waarheid</w:t>
        </w:r>
      </w:hyperlink>
      <w:r w:rsidRPr="00411A29">
        <w:t xml:space="preserve"> en het verbeteren van je karakter </w:t>
      </w:r>
      <w:r w:rsidRPr="00411A29">
        <w:lastRenderedPageBreak/>
        <w:t>verwaarlozen. In de huidige, door crises getekende wereld is het hard nodig om als Socrates de straat op te gaan. Maar hoe doe je dat, mensen filosofisch wakker schudden?</w:t>
      </w:r>
    </w:p>
    <w:p w14:paraId="76B3DFAC" w14:textId="77777777" w:rsidR="00411A29" w:rsidRPr="00411A29" w:rsidRDefault="00411A29" w:rsidP="00411A29">
      <w:r w:rsidRPr="00411A29">
        <w:t>Op deze vraag biedt Kessels’ handboek een kristalhelder antwoord. Je kunt mensen filosofisch laten ontwaken door het inzetten van heilzame gesprekken en het maken van helende analyses. Kessels presenteert een staalkaart aan gespreks- en analysemethoden onder de noemer ‘</w:t>
      </w:r>
      <w:r w:rsidRPr="00411A29">
        <w:softHyphen/>
        <w:t>eidoskoop’ of ‘kralenspel’. Zoals het Griekse woord ‘eidoskoop’ aangeeft, gaat het hier om het ‘zien’ (</w:t>
      </w:r>
      <w:r w:rsidRPr="00411A29">
        <w:rPr>
          <w:i/>
          <w:iCs/>
        </w:rPr>
        <w:t>skopein</w:t>
      </w:r>
      <w:r w:rsidRPr="00411A29">
        <w:t>) van de ‘vorm’ (</w:t>
      </w:r>
      <w:r w:rsidRPr="00411A29">
        <w:rPr>
          <w:i/>
          <w:iCs/>
        </w:rPr>
        <w:t>eidos</w:t>
      </w:r>
      <w:r w:rsidRPr="00411A29">
        <w:t>) van een filosofische kwestie. Met andere woorden: de meest heldere wijze om over een wijsgerig vraagstuk na te denken. Kessels noemt de verschillende stadia in dit proces ook wel ‘kralen’ die je aaneenrijgt om zo tot inzicht te komen.</w:t>
      </w:r>
    </w:p>
    <w:p w14:paraId="5B0B7454" w14:textId="5DD83258" w:rsidR="00DE7226" w:rsidRPr="000A0EE9" w:rsidRDefault="009348D6" w:rsidP="00411A29">
      <w:r w:rsidRPr="00411A29">
        <w:rPr>
          <w:rStyle w:val="Hyperlink"/>
        </w:rPr>
        <w:drawing>
          <wp:anchor distT="0" distB="0" distL="114300" distR="114300" simplePos="0" relativeHeight="251660288" behindDoc="0" locked="0" layoutInCell="1" allowOverlap="1" wp14:anchorId="7565ACD2" wp14:editId="0DED4450">
            <wp:simplePos x="0" y="0"/>
            <wp:positionH relativeFrom="margin">
              <wp:align>left</wp:align>
            </wp:positionH>
            <wp:positionV relativeFrom="margin">
              <wp:align>center</wp:align>
            </wp:positionV>
            <wp:extent cx="1913255" cy="2550160"/>
            <wp:effectExtent l="0" t="0" r="0" b="2540"/>
            <wp:wrapSquare wrapText="bothSides"/>
            <wp:docPr id="1662104245" name="Afbeelding 6" descr="Jos Kessels">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Jos Kessels">
                      <a:hlinkClick r:id="rId13"/>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13255" cy="2550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11A29" w:rsidRPr="00411A29">
        <w:t>Het kralenspel begint met een beschrijving van een (problematische) situatie. Die kan zowel persoonlijk (‘Hoe verhoog ik mijn discipline bij het leren van tentamens?’) als maatschappelijk zijn (‘Hoe verbeteren we de veiligheid van de publieke ruimte in Amsterdam?’). Na deze analyse word je door het kralenspel uitgedaagd om over je emoties na te denken. Onder het kopje ‘houding en gevoel’ onderzoek je de buik-, hart- en hoofdaspecten van de situatie. Hierbij staat de buik voor de risico’s. In het geval van het verhogen van studiediscipline zou ik overspannen kunnen raken. Het hart slaat op een appel dat op jou wordt gedaan: ik moet vroeger opstaan om te studeren. Het hoofd, ten slotte, vertegenwoordigt de waarde die je wil belichamen en het ideale scenario dat je wil bereiken. Mijn ideaal is om hoge cijfers op tentamens te halen en toch energiek te blijven.</w:t>
      </w:r>
    </w:p>
    <w:p w14:paraId="5CE12FB9" w14:textId="28FDF0D1" w:rsidR="00411A29" w:rsidRPr="00411A29" w:rsidRDefault="00411A29" w:rsidP="00411A29">
      <w:pPr>
        <w:rPr>
          <w:rStyle w:val="Hyperlink"/>
          <w:b/>
          <w:bCs/>
          <w:color w:val="auto"/>
          <w:u w:val="none"/>
        </w:rPr>
      </w:pPr>
      <w:r w:rsidRPr="00411A29">
        <w:rPr>
          <w:b/>
          <w:bCs/>
        </w:rPr>
        <w:t>Lees ook</w:t>
      </w:r>
      <w:r w:rsidRPr="00411A29">
        <w:fldChar w:fldCharType="begin"/>
      </w:r>
      <w:r w:rsidRPr="00411A29">
        <w:instrText>HYPERLINK "https://www.filosofie.nl/praktisch-filosoof-jos-kessels-het-geheim-van-een-goed-gesprek-is-de-vraag/"</w:instrText>
      </w:r>
      <w:r w:rsidRPr="00411A29">
        <w:fldChar w:fldCharType="separate"/>
      </w:r>
      <w:r w:rsidR="00626916">
        <w:rPr>
          <w:rStyle w:val="Hyperlink"/>
          <w:b/>
          <w:bCs/>
          <w:color w:val="auto"/>
          <w:u w:val="none"/>
        </w:rPr>
        <w:t xml:space="preserve">: </w:t>
      </w:r>
      <w:r w:rsidRPr="00411A29">
        <w:rPr>
          <w:rStyle w:val="Hyperlink"/>
          <w:b/>
          <w:bCs/>
        </w:rPr>
        <w:t>Praktisch filosoof Jos Kessels: ‘Het geheim van een goed gesprek is de vraag’</w:t>
      </w:r>
    </w:p>
    <w:p w14:paraId="3D07C18E" w14:textId="0C3B0001" w:rsidR="00411A29" w:rsidRPr="00411A29" w:rsidRDefault="00411A29" w:rsidP="00411A29">
      <w:r w:rsidRPr="00411A29">
        <w:fldChar w:fldCharType="end"/>
      </w:r>
      <w:r w:rsidRPr="00411A29">
        <w:t>Het mooie van deze stappen uit Kessels’ kralenspel is dat ze door de open formulering in verschillende contexten bruikbaar zijn. Zo kan niet alleen een bestuurder in het publieke domein zijn voordeel doen met de denkstappen, maar ook een filosofiedocent uit het voortgezet onderwijs. Met name het onderzoeken van existentiële problemen aan de hand van het buik-hoofd-hart-schema vormt een eindeloos vruchtbare bron voor klassendiscussies, die de docent behoedzaam richting een vorm kan leiden.</w:t>
      </w:r>
    </w:p>
    <w:p w14:paraId="6D994970" w14:textId="77777777" w:rsidR="00411A29" w:rsidRPr="00411A29" w:rsidRDefault="00411A29" w:rsidP="00411A29">
      <w:r w:rsidRPr="00411A29">
        <w:t>Iedere pagina van Kessels’ handboek ademt zijn grote vertrouwen in de socratische rationaliteit. Socrates toont echter dat de ratio zijn grenzen heeft; zo nu en dan verkoos hij de mystieke extase. Ook Kessels bepleit het omarmen van de ondoorgrondelijkheid en noemt dit ‘het grote zwijgen ingaan’. Je kunt hierbij denken aan het mysterie van </w:t>
      </w:r>
      <w:hyperlink r:id="rId15" w:history="1">
        <w:r w:rsidRPr="00411A29">
          <w:rPr>
            <w:rStyle w:val="Hyperlink"/>
          </w:rPr>
          <w:t>de dood</w:t>
        </w:r>
      </w:hyperlink>
      <w:r w:rsidRPr="00411A29">
        <w:t>. Maar voor het zover is, kunnen we, als filosofische denkers, tot onze laatste snik topfit in vorm zijn.</w:t>
      </w:r>
    </w:p>
    <w:p w14:paraId="2CA33A43" w14:textId="2FAC7DF4" w:rsidR="00411A29" w:rsidRPr="00411A29" w:rsidRDefault="00411A29" w:rsidP="00411A29">
      <w:r w:rsidRPr="00411A29">
        <w:lastRenderedPageBreak/>
        <w:drawing>
          <wp:anchor distT="0" distB="0" distL="114300" distR="114300" simplePos="0" relativeHeight="251661312" behindDoc="0" locked="0" layoutInCell="1" allowOverlap="1" wp14:anchorId="58A3DDF0" wp14:editId="617AAE6E">
            <wp:simplePos x="899160" y="899160"/>
            <wp:positionH relativeFrom="margin">
              <wp:align>right</wp:align>
            </wp:positionH>
            <wp:positionV relativeFrom="margin">
              <wp:align>top</wp:align>
            </wp:positionV>
            <wp:extent cx="2297594" cy="3443605"/>
            <wp:effectExtent l="0" t="0" r="7620" b="4445"/>
            <wp:wrapSquare wrapText="bothSides"/>
            <wp:docPr id="822977065" name="Afbeelding 5" descr="Afbeelding met tekst, Lettertype, schermopname, ontwerp&#10;&#10;Door AI gegenereerde inhoud is mogelijk onjuist.">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977065" name="Afbeelding 5" descr="Afbeelding met tekst, Lettertype, schermopname, ontwerp&#10;&#10;Door AI gegenereerde inhoud is mogelijk onjuist.">
                      <a:hlinkClick r:id="rId9" tgtFrame="&quot;_blank&quo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97594" cy="3443605"/>
                    </a:xfrm>
                    <a:prstGeom prst="rect">
                      <a:avLst/>
                    </a:prstGeom>
                    <a:noFill/>
                    <a:ln>
                      <a:noFill/>
                    </a:ln>
                  </pic:spPr>
                </pic:pic>
              </a:graphicData>
            </a:graphic>
          </wp:anchor>
        </w:drawing>
      </w:r>
    </w:p>
    <w:p w14:paraId="0CFED776" w14:textId="77777777" w:rsidR="00411A29" w:rsidRPr="00411A29" w:rsidRDefault="00411A29" w:rsidP="00411A29">
      <w:hyperlink r:id="rId17" w:tgtFrame="_blank" w:history="1">
        <w:r w:rsidRPr="00411A29">
          <w:rPr>
            <w:rStyle w:val="Hyperlink"/>
            <w:b/>
            <w:bCs/>
          </w:rPr>
          <w:t>In vorm komen. Handboek praktische filosofie</w:t>
        </w:r>
      </w:hyperlink>
      <w:r w:rsidRPr="00411A29">
        <w:br/>
      </w:r>
      <w:r w:rsidRPr="00411A29">
        <w:rPr>
          <w:i/>
          <w:iCs/>
        </w:rPr>
        <w:t>Jos Kessels</w:t>
      </w:r>
      <w:r w:rsidRPr="00411A29">
        <w:br/>
        <w:t>Boom</w:t>
      </w:r>
      <w:r w:rsidRPr="00411A29">
        <w:br/>
        <w:t>512 blz.</w:t>
      </w:r>
      <w:r w:rsidRPr="00411A29">
        <w:br/>
        <w:t>€ 39,90</w:t>
      </w:r>
    </w:p>
    <w:p w14:paraId="0C9C3757" w14:textId="77777777" w:rsidR="00261D5A" w:rsidRDefault="00261D5A"/>
    <w:sectPr w:rsidR="00261D5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A29"/>
    <w:rsid w:val="00025999"/>
    <w:rsid w:val="000A0EE9"/>
    <w:rsid w:val="00261D5A"/>
    <w:rsid w:val="003C2347"/>
    <w:rsid w:val="00411A29"/>
    <w:rsid w:val="005532C3"/>
    <w:rsid w:val="00590ABE"/>
    <w:rsid w:val="00626916"/>
    <w:rsid w:val="00692554"/>
    <w:rsid w:val="009348D6"/>
    <w:rsid w:val="009B6891"/>
    <w:rsid w:val="00A813E2"/>
    <w:rsid w:val="00AC7A6D"/>
    <w:rsid w:val="00C03043"/>
    <w:rsid w:val="00DD23FC"/>
    <w:rsid w:val="00DE7226"/>
    <w:rsid w:val="00E67204"/>
    <w:rsid w:val="00FF155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A2854"/>
  <w15:chartTrackingRefBased/>
  <w15:docId w15:val="{D60624EC-A2C5-4A98-B285-795F067FE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11A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11A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11A29"/>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11A29"/>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411A29"/>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411A29"/>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411A29"/>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411A29"/>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411A29"/>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11A2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11A2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11A29"/>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411A29"/>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411A29"/>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411A29"/>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411A29"/>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411A29"/>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411A29"/>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411A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11A2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11A29"/>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11A29"/>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411A2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11A29"/>
    <w:rPr>
      <w:i/>
      <w:iCs/>
      <w:color w:val="404040" w:themeColor="text1" w:themeTint="BF"/>
    </w:rPr>
  </w:style>
  <w:style w:type="paragraph" w:styleId="Lijstalinea">
    <w:name w:val="List Paragraph"/>
    <w:basedOn w:val="Standaard"/>
    <w:uiPriority w:val="34"/>
    <w:qFormat/>
    <w:rsid w:val="00411A29"/>
    <w:pPr>
      <w:ind w:left="720"/>
      <w:contextualSpacing/>
    </w:pPr>
  </w:style>
  <w:style w:type="character" w:styleId="Intensievebenadrukking">
    <w:name w:val="Intense Emphasis"/>
    <w:basedOn w:val="Standaardalinea-lettertype"/>
    <w:uiPriority w:val="21"/>
    <w:qFormat/>
    <w:rsid w:val="00411A29"/>
    <w:rPr>
      <w:i/>
      <w:iCs/>
      <w:color w:val="0F4761" w:themeColor="accent1" w:themeShade="BF"/>
    </w:rPr>
  </w:style>
  <w:style w:type="paragraph" w:styleId="Duidelijkcitaat">
    <w:name w:val="Intense Quote"/>
    <w:basedOn w:val="Standaard"/>
    <w:next w:val="Standaard"/>
    <w:link w:val="DuidelijkcitaatChar"/>
    <w:uiPriority w:val="30"/>
    <w:qFormat/>
    <w:rsid w:val="00411A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11A29"/>
    <w:rPr>
      <w:i/>
      <w:iCs/>
      <w:color w:val="0F4761" w:themeColor="accent1" w:themeShade="BF"/>
    </w:rPr>
  </w:style>
  <w:style w:type="character" w:styleId="Intensieveverwijzing">
    <w:name w:val="Intense Reference"/>
    <w:basedOn w:val="Standaardalinea-lettertype"/>
    <w:uiPriority w:val="32"/>
    <w:qFormat/>
    <w:rsid w:val="00411A29"/>
    <w:rPr>
      <w:b/>
      <w:bCs/>
      <w:smallCaps/>
      <w:color w:val="0F4761" w:themeColor="accent1" w:themeShade="BF"/>
      <w:spacing w:val="5"/>
    </w:rPr>
  </w:style>
  <w:style w:type="character" w:styleId="Hyperlink">
    <w:name w:val="Hyperlink"/>
    <w:basedOn w:val="Standaardalinea-lettertype"/>
    <w:uiPriority w:val="99"/>
    <w:unhideWhenUsed/>
    <w:rsid w:val="00411A29"/>
    <w:rPr>
      <w:color w:val="467886" w:themeColor="hyperlink"/>
      <w:u w:val="single"/>
    </w:rPr>
  </w:style>
  <w:style w:type="character" w:styleId="Onopgelostemelding">
    <w:name w:val="Unresolved Mention"/>
    <w:basedOn w:val="Standaardalinea-lettertype"/>
    <w:uiPriority w:val="99"/>
    <w:semiHidden/>
    <w:unhideWhenUsed/>
    <w:rsid w:val="00411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957297">
      <w:bodyDiv w:val="1"/>
      <w:marLeft w:val="0"/>
      <w:marRight w:val="0"/>
      <w:marTop w:val="0"/>
      <w:marBottom w:val="0"/>
      <w:divBdr>
        <w:top w:val="none" w:sz="0" w:space="0" w:color="auto"/>
        <w:left w:val="none" w:sz="0" w:space="0" w:color="auto"/>
        <w:bottom w:val="none" w:sz="0" w:space="0" w:color="auto"/>
        <w:right w:val="none" w:sz="0" w:space="0" w:color="auto"/>
      </w:divBdr>
      <w:divsChild>
        <w:div w:id="1377662473">
          <w:marLeft w:val="0"/>
          <w:marRight w:val="0"/>
          <w:marTop w:val="0"/>
          <w:marBottom w:val="1200"/>
          <w:divBdr>
            <w:top w:val="none" w:sz="0" w:space="0" w:color="auto"/>
            <w:left w:val="none" w:sz="0" w:space="0" w:color="auto"/>
            <w:bottom w:val="none" w:sz="0" w:space="0" w:color="auto"/>
            <w:right w:val="none" w:sz="0" w:space="0" w:color="auto"/>
          </w:divBdr>
          <w:divsChild>
            <w:div w:id="682902270">
              <w:marLeft w:val="0"/>
              <w:marRight w:val="0"/>
              <w:marTop w:val="0"/>
              <w:marBottom w:val="0"/>
              <w:divBdr>
                <w:top w:val="none" w:sz="0" w:space="0" w:color="auto"/>
                <w:left w:val="none" w:sz="0" w:space="0" w:color="auto"/>
                <w:bottom w:val="none" w:sz="0" w:space="0" w:color="auto"/>
                <w:right w:val="none" w:sz="0" w:space="0" w:color="auto"/>
              </w:divBdr>
            </w:div>
            <w:div w:id="1557398567">
              <w:marLeft w:val="0"/>
              <w:marRight w:val="0"/>
              <w:marTop w:val="0"/>
              <w:marBottom w:val="120"/>
              <w:divBdr>
                <w:top w:val="none" w:sz="0" w:space="0" w:color="auto"/>
                <w:left w:val="none" w:sz="0" w:space="0" w:color="auto"/>
                <w:bottom w:val="none" w:sz="0" w:space="0" w:color="auto"/>
                <w:right w:val="none" w:sz="0" w:space="0" w:color="auto"/>
              </w:divBdr>
              <w:divsChild>
                <w:div w:id="70525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871638">
          <w:marLeft w:val="0"/>
          <w:marRight w:val="0"/>
          <w:marTop w:val="0"/>
          <w:marBottom w:val="0"/>
          <w:divBdr>
            <w:top w:val="none" w:sz="0" w:space="0" w:color="auto"/>
            <w:left w:val="none" w:sz="0" w:space="0" w:color="auto"/>
            <w:bottom w:val="none" w:sz="0" w:space="0" w:color="auto"/>
            <w:right w:val="none" w:sz="0" w:space="0" w:color="auto"/>
          </w:divBdr>
          <w:divsChild>
            <w:div w:id="1381662370">
              <w:marLeft w:val="0"/>
              <w:marRight w:val="0"/>
              <w:marTop w:val="0"/>
              <w:marBottom w:val="0"/>
              <w:divBdr>
                <w:top w:val="none" w:sz="0" w:space="0" w:color="auto"/>
                <w:left w:val="none" w:sz="0" w:space="0" w:color="auto"/>
                <w:bottom w:val="none" w:sz="0" w:space="0" w:color="auto"/>
                <w:right w:val="none" w:sz="0" w:space="0" w:color="auto"/>
              </w:divBdr>
            </w:div>
            <w:div w:id="404647316">
              <w:marLeft w:val="0"/>
              <w:marRight w:val="0"/>
              <w:marTop w:val="0"/>
              <w:marBottom w:val="0"/>
              <w:divBdr>
                <w:top w:val="none" w:sz="0" w:space="0" w:color="auto"/>
                <w:left w:val="none" w:sz="0" w:space="0" w:color="auto"/>
                <w:bottom w:val="none" w:sz="0" w:space="0" w:color="auto"/>
                <w:right w:val="none" w:sz="0" w:space="0" w:color="auto"/>
              </w:divBdr>
              <w:divsChild>
                <w:div w:id="1075394661">
                  <w:marLeft w:val="0"/>
                  <w:marRight w:val="0"/>
                  <w:marTop w:val="0"/>
                  <w:marBottom w:val="180"/>
                  <w:divBdr>
                    <w:top w:val="none" w:sz="0" w:space="0" w:color="auto"/>
                    <w:left w:val="none" w:sz="0" w:space="0" w:color="auto"/>
                    <w:bottom w:val="none" w:sz="0" w:space="0" w:color="auto"/>
                    <w:right w:val="none" w:sz="0" w:space="0" w:color="auto"/>
                  </w:divBdr>
                </w:div>
              </w:divsChild>
            </w:div>
            <w:div w:id="872811464">
              <w:marLeft w:val="0"/>
              <w:marRight w:val="0"/>
              <w:marTop w:val="0"/>
              <w:marBottom w:val="0"/>
              <w:divBdr>
                <w:top w:val="none" w:sz="0" w:space="0" w:color="auto"/>
                <w:left w:val="none" w:sz="0" w:space="0" w:color="auto"/>
                <w:bottom w:val="none" w:sz="0" w:space="0" w:color="auto"/>
                <w:right w:val="none" w:sz="0" w:space="0" w:color="auto"/>
              </w:divBdr>
              <w:divsChild>
                <w:div w:id="1698702894">
                  <w:marLeft w:val="0"/>
                  <w:marRight w:val="0"/>
                  <w:marTop w:val="0"/>
                  <w:marBottom w:val="0"/>
                  <w:divBdr>
                    <w:top w:val="none" w:sz="0" w:space="0" w:color="auto"/>
                    <w:left w:val="none" w:sz="0" w:space="0" w:color="auto"/>
                    <w:bottom w:val="none" w:sz="0" w:space="0" w:color="auto"/>
                    <w:right w:val="none" w:sz="0" w:space="0" w:color="auto"/>
                  </w:divBdr>
                </w:div>
              </w:divsChild>
            </w:div>
            <w:div w:id="1119686292">
              <w:marLeft w:val="0"/>
              <w:marRight w:val="0"/>
              <w:marTop w:val="0"/>
              <w:marBottom w:val="0"/>
              <w:divBdr>
                <w:top w:val="none" w:sz="0" w:space="0" w:color="auto"/>
                <w:left w:val="none" w:sz="0" w:space="0" w:color="auto"/>
                <w:bottom w:val="none" w:sz="0" w:space="0" w:color="auto"/>
                <w:right w:val="none" w:sz="0" w:space="0" w:color="auto"/>
              </w:divBdr>
              <w:divsChild>
                <w:div w:id="369570719">
                  <w:marLeft w:val="0"/>
                  <w:marRight w:val="0"/>
                  <w:marTop w:val="0"/>
                  <w:marBottom w:val="540"/>
                  <w:divBdr>
                    <w:top w:val="none" w:sz="0" w:space="0" w:color="auto"/>
                    <w:left w:val="none" w:sz="0" w:space="0" w:color="auto"/>
                    <w:bottom w:val="none" w:sz="0" w:space="0" w:color="auto"/>
                    <w:right w:val="none" w:sz="0" w:space="0" w:color="auto"/>
                  </w:divBdr>
                </w:div>
                <w:div w:id="2144272681">
                  <w:marLeft w:val="0"/>
                  <w:marRight w:val="0"/>
                  <w:marTop w:val="0"/>
                  <w:marBottom w:val="540"/>
                  <w:divBdr>
                    <w:top w:val="none" w:sz="0" w:space="0" w:color="auto"/>
                    <w:left w:val="none" w:sz="0" w:space="0" w:color="auto"/>
                    <w:bottom w:val="none" w:sz="0" w:space="0" w:color="auto"/>
                    <w:right w:val="none" w:sz="0" w:space="0" w:color="auto"/>
                  </w:divBdr>
                </w:div>
                <w:div w:id="865824180">
                  <w:blockQuote w:val="1"/>
                  <w:marLeft w:val="0"/>
                  <w:marRight w:val="0"/>
                  <w:marTop w:val="0"/>
                  <w:marBottom w:val="420"/>
                  <w:divBdr>
                    <w:top w:val="none" w:sz="0" w:space="0" w:color="auto"/>
                    <w:left w:val="single" w:sz="24" w:space="12" w:color="auto"/>
                    <w:bottom w:val="none" w:sz="0" w:space="0" w:color="auto"/>
                    <w:right w:val="none" w:sz="0" w:space="0" w:color="auto"/>
                  </w:divBdr>
                  <w:divsChild>
                    <w:div w:id="2073498553">
                      <w:marLeft w:val="0"/>
                      <w:marRight w:val="0"/>
                      <w:marTop w:val="0"/>
                      <w:marBottom w:val="540"/>
                      <w:divBdr>
                        <w:top w:val="none" w:sz="0" w:space="0" w:color="auto"/>
                        <w:left w:val="none" w:sz="0" w:space="0" w:color="auto"/>
                        <w:bottom w:val="none" w:sz="0" w:space="0" w:color="auto"/>
                        <w:right w:val="none" w:sz="0" w:space="0" w:color="auto"/>
                      </w:divBdr>
                    </w:div>
                  </w:divsChild>
                </w:div>
                <w:div w:id="960183330">
                  <w:marLeft w:val="0"/>
                  <w:marRight w:val="0"/>
                  <w:marTop w:val="0"/>
                  <w:marBottom w:val="540"/>
                  <w:divBdr>
                    <w:top w:val="none" w:sz="0" w:space="0" w:color="auto"/>
                    <w:left w:val="none" w:sz="0" w:space="0" w:color="auto"/>
                    <w:bottom w:val="none" w:sz="0" w:space="0" w:color="auto"/>
                    <w:right w:val="none" w:sz="0" w:space="0" w:color="auto"/>
                  </w:divBdr>
                </w:div>
                <w:div w:id="1899509789">
                  <w:marLeft w:val="0"/>
                  <w:marRight w:val="0"/>
                  <w:marTop w:val="0"/>
                  <w:marBottom w:val="540"/>
                  <w:divBdr>
                    <w:top w:val="none" w:sz="0" w:space="0" w:color="auto"/>
                    <w:left w:val="none" w:sz="0" w:space="0" w:color="auto"/>
                    <w:bottom w:val="none" w:sz="0" w:space="0" w:color="auto"/>
                    <w:right w:val="none" w:sz="0" w:space="0" w:color="auto"/>
                  </w:divBdr>
                </w:div>
                <w:div w:id="1177959943">
                  <w:marLeft w:val="0"/>
                  <w:marRight w:val="0"/>
                  <w:marTop w:val="0"/>
                  <w:marBottom w:val="540"/>
                  <w:divBdr>
                    <w:top w:val="none" w:sz="0" w:space="0" w:color="auto"/>
                    <w:left w:val="none" w:sz="0" w:space="0" w:color="auto"/>
                    <w:bottom w:val="none" w:sz="0" w:space="0" w:color="auto"/>
                    <w:right w:val="none" w:sz="0" w:space="0" w:color="auto"/>
                  </w:divBdr>
                </w:div>
                <w:div w:id="120541234">
                  <w:marLeft w:val="0"/>
                  <w:marRight w:val="0"/>
                  <w:marTop w:val="0"/>
                  <w:marBottom w:val="0"/>
                  <w:divBdr>
                    <w:top w:val="single" w:sz="6" w:space="0" w:color="D9D9D9"/>
                    <w:left w:val="single" w:sz="6" w:space="0" w:color="D9D9D9"/>
                    <w:bottom w:val="single" w:sz="6" w:space="0" w:color="D9D9D9"/>
                    <w:right w:val="single" w:sz="6" w:space="0" w:color="D9D9D9"/>
                  </w:divBdr>
                  <w:divsChild>
                    <w:div w:id="772356396">
                      <w:marLeft w:val="0"/>
                      <w:marRight w:val="0"/>
                      <w:marTop w:val="0"/>
                      <w:marBottom w:val="0"/>
                      <w:divBdr>
                        <w:top w:val="none" w:sz="0" w:space="0" w:color="auto"/>
                        <w:left w:val="none" w:sz="0" w:space="0" w:color="auto"/>
                        <w:bottom w:val="none" w:sz="0" w:space="0" w:color="auto"/>
                        <w:right w:val="none" w:sz="0" w:space="0" w:color="auto"/>
                      </w:divBdr>
                    </w:div>
                    <w:div w:id="1570187050">
                      <w:marLeft w:val="0"/>
                      <w:marRight w:val="240"/>
                      <w:marTop w:val="0"/>
                      <w:marBottom w:val="0"/>
                      <w:divBdr>
                        <w:top w:val="none" w:sz="0" w:space="0" w:color="auto"/>
                        <w:left w:val="none" w:sz="0" w:space="0" w:color="auto"/>
                        <w:bottom w:val="none" w:sz="0" w:space="0" w:color="auto"/>
                        <w:right w:val="none" w:sz="0" w:space="0" w:color="auto"/>
                      </w:divBdr>
                    </w:div>
                    <w:div w:id="1894268672">
                      <w:marLeft w:val="0"/>
                      <w:marRight w:val="0"/>
                      <w:marTop w:val="0"/>
                      <w:marBottom w:val="0"/>
                      <w:divBdr>
                        <w:top w:val="none" w:sz="0" w:space="0" w:color="auto"/>
                        <w:left w:val="none" w:sz="0" w:space="0" w:color="auto"/>
                        <w:bottom w:val="none" w:sz="0" w:space="0" w:color="auto"/>
                        <w:right w:val="none" w:sz="0" w:space="0" w:color="auto"/>
                      </w:divBdr>
                    </w:div>
                  </w:divsChild>
                </w:div>
                <w:div w:id="587157545">
                  <w:marLeft w:val="0"/>
                  <w:marRight w:val="0"/>
                  <w:marTop w:val="0"/>
                  <w:marBottom w:val="540"/>
                  <w:divBdr>
                    <w:top w:val="none" w:sz="0" w:space="0" w:color="auto"/>
                    <w:left w:val="none" w:sz="0" w:space="0" w:color="auto"/>
                    <w:bottom w:val="none" w:sz="0" w:space="0" w:color="auto"/>
                    <w:right w:val="none" w:sz="0" w:space="0" w:color="auto"/>
                  </w:divBdr>
                </w:div>
                <w:div w:id="1667129747">
                  <w:marLeft w:val="0"/>
                  <w:marRight w:val="0"/>
                  <w:marTop w:val="0"/>
                  <w:marBottom w:val="540"/>
                  <w:divBdr>
                    <w:top w:val="none" w:sz="0" w:space="0" w:color="auto"/>
                    <w:left w:val="none" w:sz="0" w:space="0" w:color="auto"/>
                    <w:bottom w:val="none" w:sz="0" w:space="0" w:color="auto"/>
                    <w:right w:val="none" w:sz="0" w:space="0" w:color="auto"/>
                  </w:divBdr>
                </w:div>
                <w:div w:id="1525946378">
                  <w:marLeft w:val="0"/>
                  <w:marRight w:val="0"/>
                  <w:marTop w:val="0"/>
                  <w:marBottom w:val="540"/>
                  <w:divBdr>
                    <w:top w:val="none" w:sz="0" w:space="0" w:color="auto"/>
                    <w:left w:val="none" w:sz="0" w:space="0" w:color="auto"/>
                    <w:bottom w:val="none" w:sz="0" w:space="0" w:color="auto"/>
                    <w:right w:val="none" w:sz="0" w:space="0" w:color="auto"/>
                  </w:divBdr>
                </w:div>
              </w:divsChild>
            </w:div>
          </w:divsChild>
        </w:div>
      </w:divsChild>
    </w:div>
    <w:div w:id="1182744085">
      <w:bodyDiv w:val="1"/>
      <w:marLeft w:val="0"/>
      <w:marRight w:val="0"/>
      <w:marTop w:val="0"/>
      <w:marBottom w:val="0"/>
      <w:divBdr>
        <w:top w:val="none" w:sz="0" w:space="0" w:color="auto"/>
        <w:left w:val="none" w:sz="0" w:space="0" w:color="auto"/>
        <w:bottom w:val="none" w:sz="0" w:space="0" w:color="auto"/>
        <w:right w:val="none" w:sz="0" w:space="0" w:color="auto"/>
      </w:divBdr>
      <w:divsChild>
        <w:div w:id="939483718">
          <w:marLeft w:val="0"/>
          <w:marRight w:val="0"/>
          <w:marTop w:val="0"/>
          <w:marBottom w:val="1200"/>
          <w:divBdr>
            <w:top w:val="none" w:sz="0" w:space="0" w:color="auto"/>
            <w:left w:val="none" w:sz="0" w:space="0" w:color="auto"/>
            <w:bottom w:val="none" w:sz="0" w:space="0" w:color="auto"/>
            <w:right w:val="none" w:sz="0" w:space="0" w:color="auto"/>
          </w:divBdr>
          <w:divsChild>
            <w:div w:id="1642030235">
              <w:marLeft w:val="0"/>
              <w:marRight w:val="0"/>
              <w:marTop w:val="0"/>
              <w:marBottom w:val="0"/>
              <w:divBdr>
                <w:top w:val="none" w:sz="0" w:space="0" w:color="auto"/>
                <w:left w:val="none" w:sz="0" w:space="0" w:color="auto"/>
                <w:bottom w:val="none" w:sz="0" w:space="0" w:color="auto"/>
                <w:right w:val="none" w:sz="0" w:space="0" w:color="auto"/>
              </w:divBdr>
            </w:div>
            <w:div w:id="297345111">
              <w:marLeft w:val="0"/>
              <w:marRight w:val="0"/>
              <w:marTop w:val="0"/>
              <w:marBottom w:val="120"/>
              <w:divBdr>
                <w:top w:val="none" w:sz="0" w:space="0" w:color="auto"/>
                <w:left w:val="none" w:sz="0" w:space="0" w:color="auto"/>
                <w:bottom w:val="none" w:sz="0" w:space="0" w:color="auto"/>
                <w:right w:val="none" w:sz="0" w:space="0" w:color="auto"/>
              </w:divBdr>
              <w:divsChild>
                <w:div w:id="102433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546085">
          <w:marLeft w:val="0"/>
          <w:marRight w:val="0"/>
          <w:marTop w:val="0"/>
          <w:marBottom w:val="0"/>
          <w:divBdr>
            <w:top w:val="none" w:sz="0" w:space="0" w:color="auto"/>
            <w:left w:val="none" w:sz="0" w:space="0" w:color="auto"/>
            <w:bottom w:val="none" w:sz="0" w:space="0" w:color="auto"/>
            <w:right w:val="none" w:sz="0" w:space="0" w:color="auto"/>
          </w:divBdr>
          <w:divsChild>
            <w:div w:id="745538210">
              <w:marLeft w:val="0"/>
              <w:marRight w:val="0"/>
              <w:marTop w:val="0"/>
              <w:marBottom w:val="0"/>
              <w:divBdr>
                <w:top w:val="none" w:sz="0" w:space="0" w:color="auto"/>
                <w:left w:val="none" w:sz="0" w:space="0" w:color="auto"/>
                <w:bottom w:val="none" w:sz="0" w:space="0" w:color="auto"/>
                <w:right w:val="none" w:sz="0" w:space="0" w:color="auto"/>
              </w:divBdr>
            </w:div>
            <w:div w:id="1745059496">
              <w:marLeft w:val="0"/>
              <w:marRight w:val="0"/>
              <w:marTop w:val="0"/>
              <w:marBottom w:val="0"/>
              <w:divBdr>
                <w:top w:val="none" w:sz="0" w:space="0" w:color="auto"/>
                <w:left w:val="none" w:sz="0" w:space="0" w:color="auto"/>
                <w:bottom w:val="none" w:sz="0" w:space="0" w:color="auto"/>
                <w:right w:val="none" w:sz="0" w:space="0" w:color="auto"/>
              </w:divBdr>
              <w:divsChild>
                <w:div w:id="2073501611">
                  <w:marLeft w:val="0"/>
                  <w:marRight w:val="0"/>
                  <w:marTop w:val="0"/>
                  <w:marBottom w:val="180"/>
                  <w:divBdr>
                    <w:top w:val="none" w:sz="0" w:space="0" w:color="auto"/>
                    <w:left w:val="none" w:sz="0" w:space="0" w:color="auto"/>
                    <w:bottom w:val="none" w:sz="0" w:space="0" w:color="auto"/>
                    <w:right w:val="none" w:sz="0" w:space="0" w:color="auto"/>
                  </w:divBdr>
                </w:div>
              </w:divsChild>
            </w:div>
            <w:div w:id="1090153980">
              <w:marLeft w:val="0"/>
              <w:marRight w:val="0"/>
              <w:marTop w:val="0"/>
              <w:marBottom w:val="0"/>
              <w:divBdr>
                <w:top w:val="none" w:sz="0" w:space="0" w:color="auto"/>
                <w:left w:val="none" w:sz="0" w:space="0" w:color="auto"/>
                <w:bottom w:val="none" w:sz="0" w:space="0" w:color="auto"/>
                <w:right w:val="none" w:sz="0" w:space="0" w:color="auto"/>
              </w:divBdr>
              <w:divsChild>
                <w:div w:id="468862112">
                  <w:marLeft w:val="0"/>
                  <w:marRight w:val="0"/>
                  <w:marTop w:val="0"/>
                  <w:marBottom w:val="0"/>
                  <w:divBdr>
                    <w:top w:val="none" w:sz="0" w:space="0" w:color="auto"/>
                    <w:left w:val="none" w:sz="0" w:space="0" w:color="auto"/>
                    <w:bottom w:val="none" w:sz="0" w:space="0" w:color="auto"/>
                    <w:right w:val="none" w:sz="0" w:space="0" w:color="auto"/>
                  </w:divBdr>
                </w:div>
              </w:divsChild>
            </w:div>
            <w:div w:id="404032652">
              <w:marLeft w:val="0"/>
              <w:marRight w:val="0"/>
              <w:marTop w:val="0"/>
              <w:marBottom w:val="0"/>
              <w:divBdr>
                <w:top w:val="none" w:sz="0" w:space="0" w:color="auto"/>
                <w:left w:val="none" w:sz="0" w:space="0" w:color="auto"/>
                <w:bottom w:val="none" w:sz="0" w:space="0" w:color="auto"/>
                <w:right w:val="none" w:sz="0" w:space="0" w:color="auto"/>
              </w:divBdr>
              <w:divsChild>
                <w:div w:id="2062556362">
                  <w:marLeft w:val="0"/>
                  <w:marRight w:val="0"/>
                  <w:marTop w:val="0"/>
                  <w:marBottom w:val="540"/>
                  <w:divBdr>
                    <w:top w:val="none" w:sz="0" w:space="0" w:color="auto"/>
                    <w:left w:val="none" w:sz="0" w:space="0" w:color="auto"/>
                    <w:bottom w:val="none" w:sz="0" w:space="0" w:color="auto"/>
                    <w:right w:val="none" w:sz="0" w:space="0" w:color="auto"/>
                  </w:divBdr>
                </w:div>
                <w:div w:id="188110206">
                  <w:marLeft w:val="0"/>
                  <w:marRight w:val="0"/>
                  <w:marTop w:val="0"/>
                  <w:marBottom w:val="540"/>
                  <w:divBdr>
                    <w:top w:val="none" w:sz="0" w:space="0" w:color="auto"/>
                    <w:left w:val="none" w:sz="0" w:space="0" w:color="auto"/>
                    <w:bottom w:val="none" w:sz="0" w:space="0" w:color="auto"/>
                    <w:right w:val="none" w:sz="0" w:space="0" w:color="auto"/>
                  </w:divBdr>
                </w:div>
                <w:div w:id="1957562845">
                  <w:blockQuote w:val="1"/>
                  <w:marLeft w:val="0"/>
                  <w:marRight w:val="0"/>
                  <w:marTop w:val="0"/>
                  <w:marBottom w:val="420"/>
                  <w:divBdr>
                    <w:top w:val="none" w:sz="0" w:space="0" w:color="auto"/>
                    <w:left w:val="single" w:sz="24" w:space="12" w:color="auto"/>
                    <w:bottom w:val="none" w:sz="0" w:space="0" w:color="auto"/>
                    <w:right w:val="none" w:sz="0" w:space="0" w:color="auto"/>
                  </w:divBdr>
                  <w:divsChild>
                    <w:div w:id="1726954506">
                      <w:marLeft w:val="0"/>
                      <w:marRight w:val="0"/>
                      <w:marTop w:val="0"/>
                      <w:marBottom w:val="540"/>
                      <w:divBdr>
                        <w:top w:val="none" w:sz="0" w:space="0" w:color="auto"/>
                        <w:left w:val="none" w:sz="0" w:space="0" w:color="auto"/>
                        <w:bottom w:val="none" w:sz="0" w:space="0" w:color="auto"/>
                        <w:right w:val="none" w:sz="0" w:space="0" w:color="auto"/>
                      </w:divBdr>
                    </w:div>
                  </w:divsChild>
                </w:div>
                <w:div w:id="1714186166">
                  <w:marLeft w:val="0"/>
                  <w:marRight w:val="0"/>
                  <w:marTop w:val="0"/>
                  <w:marBottom w:val="540"/>
                  <w:divBdr>
                    <w:top w:val="none" w:sz="0" w:space="0" w:color="auto"/>
                    <w:left w:val="none" w:sz="0" w:space="0" w:color="auto"/>
                    <w:bottom w:val="none" w:sz="0" w:space="0" w:color="auto"/>
                    <w:right w:val="none" w:sz="0" w:space="0" w:color="auto"/>
                  </w:divBdr>
                </w:div>
                <w:div w:id="1200513542">
                  <w:marLeft w:val="0"/>
                  <w:marRight w:val="0"/>
                  <w:marTop w:val="0"/>
                  <w:marBottom w:val="540"/>
                  <w:divBdr>
                    <w:top w:val="none" w:sz="0" w:space="0" w:color="auto"/>
                    <w:left w:val="none" w:sz="0" w:space="0" w:color="auto"/>
                    <w:bottom w:val="none" w:sz="0" w:space="0" w:color="auto"/>
                    <w:right w:val="none" w:sz="0" w:space="0" w:color="auto"/>
                  </w:divBdr>
                </w:div>
                <w:div w:id="718361583">
                  <w:marLeft w:val="0"/>
                  <w:marRight w:val="0"/>
                  <w:marTop w:val="0"/>
                  <w:marBottom w:val="540"/>
                  <w:divBdr>
                    <w:top w:val="none" w:sz="0" w:space="0" w:color="auto"/>
                    <w:left w:val="none" w:sz="0" w:space="0" w:color="auto"/>
                    <w:bottom w:val="none" w:sz="0" w:space="0" w:color="auto"/>
                    <w:right w:val="none" w:sz="0" w:space="0" w:color="auto"/>
                  </w:divBdr>
                </w:div>
                <w:div w:id="592395030">
                  <w:marLeft w:val="0"/>
                  <w:marRight w:val="0"/>
                  <w:marTop w:val="0"/>
                  <w:marBottom w:val="0"/>
                  <w:divBdr>
                    <w:top w:val="single" w:sz="6" w:space="0" w:color="D9D9D9"/>
                    <w:left w:val="single" w:sz="6" w:space="0" w:color="D9D9D9"/>
                    <w:bottom w:val="single" w:sz="6" w:space="0" w:color="D9D9D9"/>
                    <w:right w:val="single" w:sz="6" w:space="0" w:color="D9D9D9"/>
                  </w:divBdr>
                  <w:divsChild>
                    <w:div w:id="142162598">
                      <w:marLeft w:val="0"/>
                      <w:marRight w:val="0"/>
                      <w:marTop w:val="0"/>
                      <w:marBottom w:val="0"/>
                      <w:divBdr>
                        <w:top w:val="none" w:sz="0" w:space="0" w:color="auto"/>
                        <w:left w:val="none" w:sz="0" w:space="0" w:color="auto"/>
                        <w:bottom w:val="none" w:sz="0" w:space="0" w:color="auto"/>
                        <w:right w:val="none" w:sz="0" w:space="0" w:color="auto"/>
                      </w:divBdr>
                    </w:div>
                    <w:div w:id="1661541371">
                      <w:marLeft w:val="0"/>
                      <w:marRight w:val="240"/>
                      <w:marTop w:val="0"/>
                      <w:marBottom w:val="0"/>
                      <w:divBdr>
                        <w:top w:val="none" w:sz="0" w:space="0" w:color="auto"/>
                        <w:left w:val="none" w:sz="0" w:space="0" w:color="auto"/>
                        <w:bottom w:val="none" w:sz="0" w:space="0" w:color="auto"/>
                        <w:right w:val="none" w:sz="0" w:space="0" w:color="auto"/>
                      </w:divBdr>
                    </w:div>
                    <w:div w:id="929966774">
                      <w:marLeft w:val="0"/>
                      <w:marRight w:val="0"/>
                      <w:marTop w:val="0"/>
                      <w:marBottom w:val="0"/>
                      <w:divBdr>
                        <w:top w:val="none" w:sz="0" w:space="0" w:color="auto"/>
                        <w:left w:val="none" w:sz="0" w:space="0" w:color="auto"/>
                        <w:bottom w:val="none" w:sz="0" w:space="0" w:color="auto"/>
                        <w:right w:val="none" w:sz="0" w:space="0" w:color="auto"/>
                      </w:divBdr>
                    </w:div>
                  </w:divsChild>
                </w:div>
                <w:div w:id="1541362814">
                  <w:marLeft w:val="0"/>
                  <w:marRight w:val="0"/>
                  <w:marTop w:val="0"/>
                  <w:marBottom w:val="540"/>
                  <w:divBdr>
                    <w:top w:val="none" w:sz="0" w:space="0" w:color="auto"/>
                    <w:left w:val="none" w:sz="0" w:space="0" w:color="auto"/>
                    <w:bottom w:val="none" w:sz="0" w:space="0" w:color="auto"/>
                    <w:right w:val="none" w:sz="0" w:space="0" w:color="auto"/>
                  </w:divBdr>
                </w:div>
                <w:div w:id="2048094045">
                  <w:marLeft w:val="0"/>
                  <w:marRight w:val="0"/>
                  <w:marTop w:val="0"/>
                  <w:marBottom w:val="540"/>
                  <w:divBdr>
                    <w:top w:val="none" w:sz="0" w:space="0" w:color="auto"/>
                    <w:left w:val="none" w:sz="0" w:space="0" w:color="auto"/>
                    <w:bottom w:val="none" w:sz="0" w:space="0" w:color="auto"/>
                    <w:right w:val="none" w:sz="0" w:space="0" w:color="auto"/>
                  </w:divBdr>
                </w:div>
                <w:div w:id="1747802833">
                  <w:marLeft w:val="0"/>
                  <w:marRight w:val="0"/>
                  <w:marTop w:val="0"/>
                  <w:marBottom w:val="54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ilosofie.nl/filosofen/socrates/" TargetMode="External"/><Relationship Id="rId13" Type="http://schemas.openxmlformats.org/officeDocument/2006/relationships/hyperlink" Target="https://www.filosofie.nl/praktisch-filosoof-jos-kessels-het-geheim-van-een-goed-gesprek-is-de-vraag/"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s://www.filosofie.nl/vraagstukken/waarheid/" TargetMode="External"/><Relationship Id="rId17" Type="http://schemas.openxmlformats.org/officeDocument/2006/relationships/hyperlink" Target="https://partner.bol.com/click/click?p=2&amp;t=url&amp;s=1383585&amp;f=TXL&amp;url=https%3A%2F%2Fwww.bol.com%2Fnl%2Fnl%2Fp%2Fin-vorm-komen%2F9300000196849221%2F&amp;name=In%20vorm%20komen%2C%20Jos%20Kessels" TargetMode="External"/><Relationship Id="rId2" Type="http://schemas.openxmlformats.org/officeDocument/2006/relationships/settings" Target="settings.xml"/><Relationship Id="rId16" Type="http://schemas.openxmlformats.org/officeDocument/2006/relationships/image" Target="media/image4.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filosofie.nl/filosofen/plato/" TargetMode="External"/><Relationship Id="rId5" Type="http://schemas.openxmlformats.org/officeDocument/2006/relationships/hyperlink" Target="https://www.filosofie.nl/auteurs/michel-dijkstra/" TargetMode="External"/><Relationship Id="rId15" Type="http://schemas.openxmlformats.org/officeDocument/2006/relationships/hyperlink" Target="https://www.filosofie.nl/vraagstukken/de-dood/" TargetMode="External"/><Relationship Id="rId10" Type="http://schemas.openxmlformats.org/officeDocument/2006/relationships/hyperlink" Target="https://www.filosofie.nl/lexicon/ideeenleer/" TargetMode="External"/><Relationship Id="rId19" Type="http://schemas.openxmlformats.org/officeDocument/2006/relationships/theme" Target="theme/theme1.xml"/><Relationship Id="rId4" Type="http://schemas.openxmlformats.org/officeDocument/2006/relationships/hyperlink" Target="https://www.filosofie.nl/vraagstukken/praktische-filosofie/" TargetMode="External"/><Relationship Id="rId9" Type="http://schemas.openxmlformats.org/officeDocument/2006/relationships/hyperlink" Target="https://partner.bol.com/click/click?p=2&amp;t=url&amp;s=1383585&amp;f=TXL&amp;url=https%3A%2F%2Fwww.bol.com%2Fnl%2Fnl%2Fp%2Fin-vorm-komen%2F9300000196849221%2F&amp;name=In%20vorm%20komen%2C%20Jos%20Kessels" TargetMode="External"/><Relationship Id="rId14" Type="http://schemas.openxmlformats.org/officeDocument/2006/relationships/image" Target="media/image3.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888</Words>
  <Characters>4888</Characters>
  <Application>Microsoft Office Word</Application>
  <DocSecurity>0</DocSecurity>
  <Lines>40</Lines>
  <Paragraphs>11</Paragraphs>
  <ScaleCrop>false</ScaleCrop>
  <Company/>
  <LinksUpToDate>false</LinksUpToDate>
  <CharactersWithSpaces>5765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 Kessels</dc:creator>
  <cp:keywords/>
  <dc:description/>
  <cp:lastModifiedBy>Jos Kessels</cp:lastModifiedBy>
  <cp:revision>11</cp:revision>
  <dcterms:created xsi:type="dcterms:W3CDTF">2025-03-25T14:42:00Z</dcterms:created>
  <dcterms:modified xsi:type="dcterms:W3CDTF">2025-03-25T14:51:00Z</dcterms:modified>
</cp:coreProperties>
</file>